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46" w:rsidRPr="00CA789F" w:rsidRDefault="001D5946" w:rsidP="001F18DD">
      <w:pPr>
        <w:jc w:val="right"/>
        <w:rPr>
          <w:rFonts w:ascii="Arial" w:hAnsi="Arial" w:cs="Arial"/>
          <w:b/>
          <w:sz w:val="24"/>
        </w:rPr>
      </w:pPr>
      <w:r w:rsidRPr="00CA789F">
        <w:rPr>
          <w:rFonts w:ascii="Arial" w:hAnsi="Arial" w:cs="Arial"/>
          <w:b/>
          <w:sz w:val="24"/>
        </w:rPr>
        <w:t xml:space="preserve">Załącznik </w:t>
      </w:r>
      <w:r w:rsidR="000F6338" w:rsidRPr="00CA789F">
        <w:rPr>
          <w:rFonts w:ascii="Arial" w:hAnsi="Arial" w:cs="Arial"/>
          <w:b/>
          <w:sz w:val="24"/>
        </w:rPr>
        <w:t>nr 2</w:t>
      </w:r>
      <w:r w:rsidRPr="00CA789F">
        <w:rPr>
          <w:rFonts w:ascii="Arial" w:hAnsi="Arial" w:cs="Arial"/>
          <w:b/>
          <w:sz w:val="24"/>
        </w:rPr>
        <w:t xml:space="preserve"> do ZAPYTANIA</w:t>
      </w:r>
      <w:r w:rsidR="00FB5A44" w:rsidRPr="00CA789F">
        <w:rPr>
          <w:rFonts w:ascii="Arial" w:hAnsi="Arial" w:cs="Arial"/>
          <w:b/>
          <w:sz w:val="24"/>
        </w:rPr>
        <w:t xml:space="preserve"> OFERTOWE</w:t>
      </w:r>
      <w:r w:rsidRPr="00CA789F">
        <w:rPr>
          <w:rFonts w:ascii="Arial" w:hAnsi="Arial" w:cs="Arial"/>
          <w:b/>
          <w:sz w:val="24"/>
        </w:rPr>
        <w:t>GO N</w:t>
      </w:r>
      <w:r w:rsidR="005F545D" w:rsidRPr="00CA789F">
        <w:rPr>
          <w:rFonts w:ascii="Arial" w:hAnsi="Arial" w:cs="Arial"/>
          <w:b/>
          <w:sz w:val="24"/>
        </w:rPr>
        <w:t xml:space="preserve">R </w:t>
      </w:r>
      <w:r w:rsidR="00CA789F" w:rsidRPr="00CA789F">
        <w:rPr>
          <w:rFonts w:ascii="Arial" w:hAnsi="Arial" w:cs="Arial"/>
          <w:b/>
          <w:sz w:val="24"/>
        </w:rPr>
        <w:t>1/KPO/WF/2024</w:t>
      </w:r>
    </w:p>
    <w:p w:rsidR="000F6338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ahoma" w:hAnsi="Arial" w:cs="Arial"/>
          <w:bCs/>
          <w:lang w:eastAsia="pl-PL"/>
        </w:rPr>
      </w:pPr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ahoma" w:hAnsi="Arial" w:cs="Arial"/>
          <w:bCs/>
          <w:lang w:eastAsia="pl-PL"/>
        </w:rPr>
      </w:pP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lang w:eastAsia="pl-PL"/>
        </w:rPr>
      </w:pPr>
      <w:r w:rsidRPr="00CA789F">
        <w:rPr>
          <w:rFonts w:ascii="Arial" w:eastAsia="Tahoma" w:hAnsi="Arial" w:cs="Arial"/>
          <w:bCs/>
          <w:lang w:eastAsia="pl-PL"/>
        </w:rPr>
        <w:t>.........................................</w:t>
      </w:r>
      <w:r w:rsidR="00CA789F">
        <w:rPr>
          <w:rFonts w:ascii="Arial" w:eastAsia="Tahoma" w:hAnsi="Arial" w:cs="Arial"/>
          <w:bCs/>
          <w:lang w:eastAsia="pl-PL"/>
        </w:rPr>
        <w:t>.......</w:t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>
        <w:rPr>
          <w:rFonts w:ascii="Arial" w:eastAsia="Tahoma" w:hAnsi="Arial" w:cs="Arial"/>
          <w:bCs/>
          <w:lang w:eastAsia="pl-PL"/>
        </w:rPr>
        <w:tab/>
      </w:r>
      <w:r w:rsidR="00CA789F" w:rsidRPr="00CA789F">
        <w:rPr>
          <w:rFonts w:ascii="Arial" w:eastAsia="Tahoma" w:hAnsi="Arial" w:cs="Arial"/>
          <w:bCs/>
          <w:lang w:eastAsia="pl-PL"/>
        </w:rPr>
        <w:t>……</w:t>
      </w:r>
      <w:r w:rsidR="00AB5D9D" w:rsidRPr="00CA789F">
        <w:rPr>
          <w:rFonts w:ascii="Arial" w:eastAsia="Tahoma" w:hAnsi="Arial" w:cs="Arial"/>
          <w:bCs/>
          <w:lang w:eastAsia="pl-PL"/>
        </w:rPr>
        <w:t>…………..…………………….</w:t>
      </w: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i/>
          <w:sz w:val="20"/>
          <w:lang w:eastAsia="pl-PL"/>
        </w:rPr>
      </w:pPr>
      <w:r w:rsidRPr="00CA789F">
        <w:rPr>
          <w:rFonts w:ascii="Arial" w:eastAsia="Tahoma" w:hAnsi="Arial" w:cs="Arial"/>
          <w:bCs/>
          <w:i/>
          <w:sz w:val="20"/>
          <w:lang w:eastAsia="pl-PL"/>
        </w:rPr>
        <w:t>pełna nazwa i adres Wykonawcy</w:t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CA789F">
        <w:rPr>
          <w:rFonts w:ascii="Arial" w:eastAsia="Tahoma" w:hAnsi="Arial" w:cs="Arial"/>
          <w:bCs/>
          <w:i/>
          <w:sz w:val="20"/>
          <w:lang w:eastAsia="pl-PL"/>
        </w:rPr>
        <w:tab/>
      </w:r>
      <w:r w:rsidR="00AB5D9D" w:rsidRPr="00CA789F">
        <w:rPr>
          <w:rFonts w:ascii="Arial" w:eastAsia="Tahoma" w:hAnsi="Arial" w:cs="Arial"/>
          <w:bCs/>
          <w:i/>
          <w:sz w:val="20"/>
          <w:lang w:eastAsia="pl-PL"/>
        </w:rPr>
        <w:t>Miejscowość, data</w:t>
      </w:r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lang w:eastAsia="pl-PL"/>
        </w:rPr>
      </w:pP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A789F">
        <w:rPr>
          <w:rFonts w:ascii="Arial" w:eastAsia="Tahoma" w:hAnsi="Arial" w:cs="Arial"/>
          <w:bCs/>
          <w:lang w:eastAsia="pl-PL"/>
        </w:rPr>
        <w:t>............................................</w:t>
      </w:r>
      <w:r w:rsidRPr="00CA789F">
        <w:rPr>
          <w:rFonts w:ascii="Arial" w:eastAsia="Times New Roman" w:hAnsi="Arial" w:cs="Arial"/>
          <w:bCs/>
          <w:lang w:eastAsia="pl-PL"/>
        </w:rPr>
        <w:t>.</w:t>
      </w:r>
      <w:r w:rsidR="00CA789F">
        <w:rPr>
          <w:rFonts w:ascii="Arial" w:eastAsia="Times New Roman" w:hAnsi="Arial" w:cs="Arial"/>
          <w:bCs/>
          <w:lang w:eastAsia="pl-PL"/>
        </w:rPr>
        <w:t>..</w:t>
      </w: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nr</w:t>
      </w:r>
      <w:proofErr w:type="spellEnd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telefonu</w:t>
      </w:r>
      <w:proofErr w:type="spellEnd"/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CA789F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</w:t>
      </w:r>
      <w:r w:rsidR="00CA789F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</w:t>
      </w:r>
    </w:p>
    <w:p w:rsidR="000F6338" w:rsidRPr="00CA789F" w:rsidRDefault="000F6338" w:rsidP="000F6338">
      <w:pPr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adres</w:t>
      </w:r>
      <w:proofErr w:type="spellEnd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CA789F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e-mail</w:t>
      </w:r>
      <w:proofErr w:type="spellEnd"/>
    </w:p>
    <w:p w:rsidR="00CA789F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0F6338" w:rsidRPr="00CA789F" w:rsidRDefault="00CA789F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</w:t>
      </w:r>
    </w:p>
    <w:p w:rsidR="00AB5D9D" w:rsidRPr="00CA789F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CA789F">
        <w:rPr>
          <w:rFonts w:ascii="Arial" w:eastAsia="Times New Roman" w:hAnsi="Arial" w:cs="Arial"/>
          <w:lang w:eastAsia="pl-PL"/>
        </w:rPr>
        <w:t>NIP</w:t>
      </w:r>
    </w:p>
    <w:p w:rsidR="000F6338" w:rsidRPr="00CA789F" w:rsidRDefault="00AB5D9D" w:rsidP="000F6338">
      <w:pPr>
        <w:tabs>
          <w:tab w:val="left" w:pos="8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 w:rsidRPr="00CA789F">
        <w:rPr>
          <w:rFonts w:ascii="Arial" w:eastAsia="Times New Roman" w:hAnsi="Arial" w:cs="Arial"/>
          <w:b/>
          <w:bCs/>
          <w:sz w:val="28"/>
          <w:lang w:eastAsia="pl-PL"/>
        </w:rPr>
        <w:t>FORMULARZ OFERTOWY</w:t>
      </w:r>
    </w:p>
    <w:p w:rsidR="000F6338" w:rsidRPr="00CA789F" w:rsidRDefault="000F6338" w:rsidP="000F6338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leGrid"/>
        <w:tblW w:w="9356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602"/>
        <w:gridCol w:w="3517"/>
        <w:gridCol w:w="2681"/>
        <w:gridCol w:w="2556"/>
      </w:tblGrid>
      <w:tr w:rsidR="00AB5D9D" w:rsidRPr="00CA789F" w:rsidTr="00445E3D">
        <w:trPr>
          <w:trHeight w:val="708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5D9D" w:rsidRPr="00445E3D" w:rsidRDefault="00CA789F" w:rsidP="008028EA">
            <w:pPr>
              <w:spacing w:line="259" w:lineRule="auto"/>
              <w:ind w:left="7"/>
              <w:jc w:val="center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MASZYNY I URZĄDZENIA DO PRZETWÓRSTWA OWOCÓW I WARZYW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445E3D" w:rsidRDefault="000F3385" w:rsidP="008028EA">
            <w:pPr>
              <w:spacing w:line="259" w:lineRule="auto"/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 w:rsidR="00207452">
              <w:rPr>
                <w:rFonts w:ascii="Arial" w:hAnsi="Arial" w:cs="Arial"/>
                <w:b/>
              </w:rPr>
              <w:t xml:space="preserve">ogólna </w:t>
            </w:r>
            <w:r>
              <w:rPr>
                <w:rFonts w:ascii="Arial" w:hAnsi="Arial" w:cs="Arial"/>
                <w:b/>
              </w:rPr>
              <w:t xml:space="preserve">za </w:t>
            </w:r>
            <w:r w:rsidR="00207452">
              <w:rPr>
                <w:rFonts w:ascii="Arial" w:hAnsi="Arial" w:cs="Arial"/>
                <w:b/>
              </w:rPr>
              <w:t>przedmiot</w:t>
            </w:r>
            <w:r w:rsidR="0088602B" w:rsidRPr="00445E3D">
              <w:rPr>
                <w:rFonts w:ascii="Arial" w:hAnsi="Arial" w:cs="Arial"/>
                <w:b/>
              </w:rPr>
              <w:t xml:space="preserve"> zamówienia: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445E3D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CA789F" w:rsidRDefault="0088602B" w:rsidP="008028EA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445E3D" w:rsidRDefault="0088602B" w:rsidP="0088602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CA789F" w:rsidRDefault="0088602B" w:rsidP="008028EA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88602B" w:rsidRPr="00CA789F" w:rsidTr="00CA789F">
        <w:trPr>
          <w:trHeight w:val="77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CA789F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602B" w:rsidRPr="00445E3D" w:rsidRDefault="0088602B" w:rsidP="008028E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602B" w:rsidRPr="00CA789F" w:rsidRDefault="0088602B" w:rsidP="008028EA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9E0561" w:rsidRPr="00CA789F" w:rsidTr="00CA789F">
        <w:trPr>
          <w:trHeight w:val="683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CA789F" w:rsidRDefault="009E0561" w:rsidP="009E0561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445E3D" w:rsidRDefault="009E0561" w:rsidP="009E0561">
            <w:pPr>
              <w:spacing w:line="259" w:lineRule="auto"/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561" w:rsidRPr="00445E3D" w:rsidRDefault="009E0561" w:rsidP="009E0561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CA789F" w:rsidRDefault="009E0561" w:rsidP="009E0561">
            <w:pPr>
              <w:spacing w:line="259" w:lineRule="auto"/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  <w:tr w:rsidR="009E0561" w:rsidRPr="00CA789F" w:rsidTr="00674306">
        <w:trPr>
          <w:trHeight w:val="106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561" w:rsidRPr="00445E3D" w:rsidRDefault="009E0561" w:rsidP="00CA789F">
            <w:pPr>
              <w:spacing w:line="259" w:lineRule="auto"/>
              <w:ind w:left="11"/>
              <w:jc w:val="both"/>
              <w:rPr>
                <w:rFonts w:ascii="Arial" w:hAnsi="Arial" w:cs="Arial"/>
              </w:rPr>
            </w:pPr>
            <w:r w:rsidRPr="00445E3D">
              <w:rPr>
                <w:rFonts w:ascii="Arial" w:hAnsi="Arial" w:cs="Arial"/>
              </w:rPr>
              <w:t>Ośw</w:t>
            </w:r>
            <w:r w:rsidR="0088602B" w:rsidRPr="00445E3D">
              <w:rPr>
                <w:rFonts w:ascii="Arial" w:hAnsi="Arial" w:cs="Arial"/>
              </w:rPr>
              <w:t xml:space="preserve">iadczam, iż oferowane </w:t>
            </w:r>
            <w:r w:rsidR="00CA789F" w:rsidRPr="00445E3D">
              <w:rPr>
                <w:rFonts w:ascii="Arial" w:hAnsi="Arial" w:cs="Arial"/>
              </w:rPr>
              <w:t xml:space="preserve">MASZYNY I URZĄDZENIA DO PRZETWÓRSTWA OWOCÓW I WARZYW </w:t>
            </w:r>
            <w:r w:rsidR="0088602B" w:rsidRPr="00445E3D">
              <w:rPr>
                <w:rFonts w:ascii="Arial" w:hAnsi="Arial" w:cs="Arial"/>
              </w:rPr>
              <w:t>spełnią</w:t>
            </w:r>
            <w:r w:rsidRPr="00445E3D">
              <w:rPr>
                <w:rFonts w:ascii="Arial" w:hAnsi="Arial" w:cs="Arial"/>
              </w:rPr>
              <w:t xml:space="preserve"> następujące parametry specyfikacji:</w:t>
            </w:r>
          </w:p>
        </w:tc>
      </w:tr>
    </w:tbl>
    <w:p w:rsidR="00CA789F" w:rsidRPr="00445E3D" w:rsidRDefault="00CA789F" w:rsidP="00445E3D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CA789F" w:rsidTr="00445E3D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789F" w:rsidRPr="00CA789F" w:rsidRDefault="00CA789F" w:rsidP="00CA789F">
            <w:pPr>
              <w:spacing w:line="259" w:lineRule="auto"/>
              <w:ind w:right="5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789F" w:rsidRPr="00CA789F" w:rsidRDefault="00CA789F" w:rsidP="00CA789F">
            <w:pPr>
              <w:spacing w:line="259" w:lineRule="auto"/>
              <w:ind w:left="8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789F" w:rsidRPr="00CA789F" w:rsidRDefault="00CA789F" w:rsidP="00CA789F">
            <w:pPr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Spełnia / nie spełnia</w:t>
            </w:r>
          </w:p>
          <w:p w:rsidR="00CA789F" w:rsidRPr="00CA789F" w:rsidRDefault="00CA789F" w:rsidP="00CA789F">
            <w:pPr>
              <w:ind w:lef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TAK/NIE</w:t>
            </w:r>
          </w:p>
        </w:tc>
      </w:tr>
      <w:tr w:rsidR="00CA789F" w:rsidTr="00445E3D"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89F" w:rsidRPr="00CA789F" w:rsidRDefault="00CA789F" w:rsidP="00CA789F">
            <w:pPr>
              <w:spacing w:line="259" w:lineRule="auto"/>
              <w:ind w:right="29"/>
              <w:jc w:val="center"/>
              <w:rPr>
                <w:rFonts w:ascii="Arial" w:hAnsi="Arial" w:cs="Arial"/>
              </w:rPr>
            </w:pPr>
            <w:r w:rsidRPr="00CA789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89F" w:rsidRPr="00CA789F" w:rsidRDefault="00CA789F" w:rsidP="00CA789F">
            <w:pPr>
              <w:spacing w:line="259" w:lineRule="auto"/>
              <w:ind w:right="2"/>
              <w:jc w:val="center"/>
              <w:rPr>
                <w:rFonts w:ascii="Arial" w:hAnsi="Arial" w:cs="Arial"/>
              </w:rPr>
            </w:pPr>
            <w:r w:rsidRPr="00CA789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789F" w:rsidRPr="00CA789F" w:rsidRDefault="00CA789F" w:rsidP="00CA789F">
            <w:pPr>
              <w:spacing w:line="259" w:lineRule="auto"/>
              <w:ind w:right="2"/>
              <w:jc w:val="center"/>
              <w:rPr>
                <w:rFonts w:ascii="Arial" w:hAnsi="Arial" w:cs="Arial"/>
              </w:rPr>
            </w:pPr>
            <w:r w:rsidRPr="00CA789F">
              <w:rPr>
                <w:rFonts w:ascii="Arial" w:eastAsia="Calibri" w:hAnsi="Arial" w:cs="Arial"/>
              </w:rPr>
              <w:t>3</w:t>
            </w:r>
          </w:p>
        </w:tc>
      </w:tr>
      <w:tr w:rsidR="00CA789F" w:rsidTr="000F3385"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CA789F" w:rsidRPr="00445E3D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A. </w:t>
            </w:r>
            <w:r w:rsidRPr="00445E3D">
              <w:rPr>
                <w:rFonts w:ascii="Arial" w:eastAsia="Times New Roman" w:hAnsi="Arial" w:cs="Arial"/>
                <w:b/>
                <w:bCs/>
                <w:lang w:eastAsia="pl-PL"/>
              </w:rPr>
              <w:t>MASZYNY I URZĄDZENIA DO OBIERANIA – 1 ZESTAW</w:t>
            </w:r>
          </w:p>
        </w:tc>
      </w:tr>
      <w:tr w:rsidR="00CA789F" w:rsidTr="00445E3D">
        <w:tc>
          <w:tcPr>
            <w:tcW w:w="846" w:type="dxa"/>
          </w:tcPr>
          <w:p w:rsidR="00CA789F" w:rsidRPr="00445E3D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Urządzenie do obierania – 1 szt.: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Pojemność 30 - 40 kg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Wydajność w zależności od produktu 500 - 1200 kg/h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Zasilanie 400 V, 50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Hz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2.2 kW,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Waga do 169 kg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 xml:space="preserve">- Przewód 2.7 m CEE plug, 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Przyłącze wody: 5-pin, R ½"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Wymiary max.: L 847 mm x B 891 mm x H 1214 mm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Dodatkowo wyposażone: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a) Tarcza do mycia 1 szt.,</w:t>
            </w:r>
          </w:p>
          <w:p w:rsidR="00445E3D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b) Tarcza nożowa do obierania 1szt.,</w:t>
            </w:r>
          </w:p>
          <w:p w:rsidR="00CA789F" w:rsidRPr="00900551" w:rsidRDefault="00445E3D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c) Separator obierzyn ze stali nierdzewnej – 1szt.</w:t>
            </w:r>
          </w:p>
        </w:tc>
        <w:tc>
          <w:tcPr>
            <w:tcW w:w="3119" w:type="dxa"/>
          </w:tcPr>
          <w:p w:rsidR="00CA789F" w:rsidRPr="00445E3D" w:rsidRDefault="00CA789F" w:rsidP="00445E3D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CA789F" w:rsidTr="00445E3D">
        <w:tc>
          <w:tcPr>
            <w:tcW w:w="846" w:type="dxa"/>
          </w:tcPr>
          <w:p w:rsidR="00CA789F" w:rsidRP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2.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Taśmowa krajalnica do warzyw – 1 szt.: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Zasilanie 230V/50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Hz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Przewód o dł. Min. 4,5m z wtyczką CCE,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Moc (kW) 0,37+1,1 kW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Wymiary max.: S 600 mm x W 1017 mm x G 740 mm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Waga do 250kg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Urządzenie ze stali nierdzewnej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Przedłużenie pasa transmisyjnego 1000mm w standardzie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Bez stołu przygotowawczego i noża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Dodatkowo wyposażone: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a) Nóż dwuostrzowy – otwarty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b) Tarcza regulowana 0-25mm plastrowanie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c) Tarcza do cięcia w słupek 3,5x3,0mm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d) Tarcza do cięcia w słupek 4,5x4,0mm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e) Wózek na 6 tarcz 1szt.,</w:t>
            </w:r>
          </w:p>
          <w:p w:rsidR="00CA789F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f) Stół załadowczy wymiary 900x600x940 – ze stali nierdzewnej z zaczepem od strony maszyny i rantem z 3 stron 1szt.</w:t>
            </w:r>
          </w:p>
        </w:tc>
        <w:tc>
          <w:tcPr>
            <w:tcW w:w="3119" w:type="dxa"/>
          </w:tcPr>
          <w:p w:rsidR="00CA789F" w:rsidRPr="00445E3D" w:rsidRDefault="00CA789F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P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Uniwersalne urządzenie przetwórcze – 1 szt.: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Zasilanie 400V/50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Hz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Przewód o długości 3m z wtyczką,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Moc (kW) 1,8/3,62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Zabezpieczenie elektryczne 16A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Ochrona instalacji IP 54 ( z ochroną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przeciwbryzgową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Prędkość obrotowa min-1 150/300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Wymiary max. S 630mm x W 1260mm x G 1310 mm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Waga do 170kg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Dodatkowo wyposażona: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a) Nasadka uniwersalna (do krojenia w kostkę i cięcia w wiórki)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b) Cylinder do wiórkowania 6mm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c) Cylinder do przecierania surowych ziemniaków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ostrza koronowe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d) Skrzydło dociskające standardowe - 6 docisków 1szt.,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e) Zestaw kompletny do cięcia w kostkę 11mm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stal nierdzewna 1szt.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P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Profesjonalny mikser do sałatek i farszu (2 napędy) – 1szt.: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Wymiary max.: Szer. 910 mm x Gł. 1250 mm x Wys. 1330 mm,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Waga do 285 kg,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- 2 silniki (3 fazowe 400 V, 50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Hz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Moc całkowita 1,87 kW,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 Obroty: min. 35-75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obr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./min. - ramie mieszające,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9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obr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./min. - misa,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Pojemność misy wychylnej 20-120 kg, 165 litrów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- Płynna regulacja obrotów ramienia mieszającego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0F3385" w:rsidRPr="00445E3D" w:rsidTr="000F3385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445E3D" w:rsidRDefault="000F3385" w:rsidP="000F3385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</w:t>
            </w:r>
            <w:r>
              <w:rPr>
                <w:rFonts w:ascii="Arial" w:hAnsi="Arial" w:cs="Arial"/>
                <w:b/>
              </w:rPr>
              <w:t>część A)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0F3385" w:rsidRPr="00CA789F" w:rsidTr="000F3385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0F3385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0F3385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0F3385" w:rsidRPr="00CA789F" w:rsidTr="000F3385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0F3385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0F3385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0F3385" w:rsidRPr="00CA789F" w:rsidTr="000F3385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0F3385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0F3385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0F3385" w:rsidRPr="00CA789F" w:rsidTr="000F3385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445E3D" w:rsidRDefault="000F3385" w:rsidP="000F3385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0F3385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0F3385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0F3385" w:rsidTr="000F3385">
        <w:tc>
          <w:tcPr>
            <w:tcW w:w="9493" w:type="dxa"/>
            <w:gridSpan w:val="3"/>
            <w:shd w:val="clear" w:color="auto" w:fill="D0CECE" w:themeFill="background2" w:themeFillShade="E6"/>
            <w:vAlign w:val="center"/>
          </w:tcPr>
          <w:p w:rsidR="000F3385" w:rsidRPr="000F3385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B. </w:t>
            </w: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>OBIERALNIA – WYPOSAŻENIE – 1 ZESTAW</w:t>
            </w: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Półka ścienna na stałych konsolach (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wy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miary: 1800x400x230mm</w:t>
            </w: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) - 3szt.,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Wózek platformowy (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dł. 1000mm, gł. 600mm, w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ys. 900mm, kółka Ø125</w:t>
            </w: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) - 7szt.,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 xml:space="preserve">Regał z 4 stałymi półkami 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(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wymiary: wys. 1800 mm x szer. 1200 mm x gł. 600 mm, prześwit pomiędzy półkami: - 510 mm, obciążenie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dopuszczalne: 100 kg</w:t>
            </w: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) - 2szt.,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Basen jezdny (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wymiary: 1000x700mm, głębokość komory 400mm, wykonanie higieniczne R16, 4x kółka Ø1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25 w tym 2 z hamulcem</w:t>
            </w: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) - 4szt.,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Basen 2-komorowy (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wymiary: 1400x700x850mm, głębokość komory 400mm, wyko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nanie higieniczne R16</w:t>
            </w: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) - 2szt.,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Umywalka ścienna z osłoną (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Wymiary: 401x320x280mm, obsługa za pomocą mechanicznego przycisku, kolanowego, wylewka</w:t>
            </w: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) - 1szt.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0F3385" w:rsidRPr="00445E3D" w:rsidTr="00AC1560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445E3D" w:rsidRDefault="000F3385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część </w:t>
            </w:r>
            <w:r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0F3385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0F3385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0F3385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0F3385" w:rsidRPr="00CA789F" w:rsidTr="00AC1560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445E3D" w:rsidRDefault="000F3385" w:rsidP="00AC1560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F3385" w:rsidRPr="00445E3D" w:rsidRDefault="000F3385" w:rsidP="00AC156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0F3385" w:rsidRPr="00CA789F" w:rsidRDefault="000F3385" w:rsidP="00AC1560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0F3385" w:rsidTr="000F3385">
        <w:tc>
          <w:tcPr>
            <w:tcW w:w="9493" w:type="dxa"/>
            <w:gridSpan w:val="3"/>
            <w:shd w:val="clear" w:color="auto" w:fill="D0CECE" w:themeFill="background2" w:themeFillShade="E6"/>
          </w:tcPr>
          <w:p w:rsidR="000F3385" w:rsidRPr="000F3385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>CZĘŚĆ C.</w:t>
            </w: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0F3385">
              <w:rPr>
                <w:rFonts w:ascii="Arial" w:eastAsia="Times New Roman" w:hAnsi="Arial" w:cs="Arial"/>
                <w:b/>
                <w:bCs/>
                <w:lang w:eastAsia="pl-PL"/>
              </w:rPr>
              <w:t>BIOFERMENTATOR – 1 szt.</w:t>
            </w:r>
          </w:p>
        </w:tc>
      </w:tr>
      <w:tr w:rsidR="000F3385" w:rsidTr="00445E3D">
        <w:tc>
          <w:tcPr>
            <w:tcW w:w="846" w:type="dxa"/>
          </w:tcPr>
          <w:p w:rsidR="000F3385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 xml:space="preserve">Tlenowy </w:t>
            </w:r>
            <w:proofErr w:type="spellStart"/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bio</w:t>
            </w:r>
            <w:proofErr w:type="spellEnd"/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 xml:space="preserve"> -</w:t>
            </w:r>
            <w:proofErr w:type="spellStart"/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>fermentator</w:t>
            </w:r>
            <w:proofErr w:type="spellEnd"/>
            <w:r w:rsidRPr="00900551"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  <w:t xml:space="preserve"> żywności o parametrach: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Automatyczny,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- Zasilanie: 208 - 400 V/ od 50 do 60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Hz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, 15 A, 3-fazowe,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Wydajność: 100–900 kg/dobę,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Budowa: stal nierdzewna (podwozie, panele boczne, bęben, wał, ramiona, wiosło i ogniwa obciążnikowe),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Wymiary max.: 154 x 105 x 149 cm,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Interfejs użytkownika: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3-kolorowa dioda LED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7-calowy ekran dotykowy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Certyfikowany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Dodatkowo:</w:t>
            </w:r>
          </w:p>
          <w:p w:rsidR="000F3385" w:rsidRPr="00900551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Enzymy z mikroorganizmami – 3L</w:t>
            </w:r>
          </w:p>
          <w:p w:rsidR="000F3385" w:rsidRPr="000F3385" w:rsidRDefault="000F3385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-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Biośrodowisko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dla enzymów z mikroorganizmami – 300 L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795410" w:rsidRPr="00445E3D" w:rsidTr="00AC1560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445E3D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Cena za część </w:t>
            </w:r>
            <w:r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795410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795410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795410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795410" w:rsidRPr="00CA789F" w:rsidTr="00AC1560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445E3D" w:rsidRDefault="00795410" w:rsidP="00AC1560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795410" w:rsidTr="00795410">
        <w:tc>
          <w:tcPr>
            <w:tcW w:w="9493" w:type="dxa"/>
            <w:gridSpan w:val="3"/>
            <w:shd w:val="clear" w:color="auto" w:fill="D0CECE" w:themeFill="background2" w:themeFillShade="E6"/>
          </w:tcPr>
          <w:p w:rsidR="00795410" w:rsidRPr="00795410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541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D. </w:t>
            </w:r>
            <w:r w:rsidRPr="00795410">
              <w:rPr>
                <w:rFonts w:ascii="Arial" w:eastAsia="Times New Roman" w:hAnsi="Arial" w:cs="Arial"/>
                <w:b/>
                <w:bCs/>
                <w:lang w:eastAsia="pl-PL"/>
              </w:rPr>
              <w:t>PIEC KONWEKCYJNO-PAROWY – 1 szt.</w:t>
            </w:r>
          </w:p>
        </w:tc>
      </w:tr>
      <w:tr w:rsidR="000F3385" w:rsidTr="00445E3D">
        <w:tc>
          <w:tcPr>
            <w:tcW w:w="846" w:type="dxa"/>
          </w:tcPr>
          <w:p w:rsidR="000F3385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Wymiary max.: dł. 948 mm x szer. 879 mm x wys. 1892 mm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Pojemność min.: 110 L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Moc całkowita ok.: 37.1 kW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Napięcie do: 400 V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Zakres Temperatur: 30 - 300 °C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Waga do 235 kg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Ilość komór: 1 szt.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Ilość pojemników GN: 20 szt.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Ilość prowadnic: 20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Rozmiar GN: GN 1/1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Materiał: stal nierdzewna + szkło (front drzwi, szyba trójwarstwowa)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Zasilanie: elektryczne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Sposób wytwarzania pary: natrysk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Wentylator: tak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Wyświetlacz: tak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Programator: tak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Prysznic: tak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Automatyczne mycie: tak</w:t>
            </w:r>
          </w:p>
          <w:p w:rsidR="000F3385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Sond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a temperaturowa: tak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5528" w:type="dxa"/>
          </w:tcPr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Parametry techniczne – techniki gotowania: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a) Gorące powietrze 30 – 300 °C;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b) Funkcja kombi - gorące powietrze/para 30 – 300 °C;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c) Funkcja gotowania w parze 30 – 130 °C;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d)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Bio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-gotowanie 30 – 98 °C;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e) Obróbka termiczna polegająca na regeneracji i utrzymywaniu potraw do momentu serwowania; f) Pieczenie nocne;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f) Pieczenie niskotemperaturowe;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g) Automatyczne: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przedgrzew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, chłodzenie, start;</w:t>
            </w:r>
          </w:p>
          <w:p w:rsidR="000F3385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h) Manualne nawilżanie;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5528" w:type="dxa"/>
          </w:tcPr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Wyposażenie: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a) Automatyczne mycie;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b) Książka kucharska;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c) Rekuperator;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d) Szybkie generowanie nasyconej pary;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e) System automatycznego zarządzania pojemnością;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f) Dwukierunkowe obroty wentylatora;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g) min. 7 prędkości wentylatora + natychmiastowe zatrzymanie wentylatora przy otwarciu drzwi;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h) Port USB;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i) SERWIS System: analiza punktów krytycznych; sterowanie i kontrola bojlera; diagnostyka serwisowa;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lastRenderedPageBreak/>
              <w:t>j) Interfejs LAN:</w:t>
            </w:r>
          </w:p>
          <w:p w:rsidR="000F3385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zdalny dostęp i zarządzanie danymi poprzez przeglądarkę internetową;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F3385" w:rsidTr="00445E3D">
        <w:tc>
          <w:tcPr>
            <w:tcW w:w="846" w:type="dxa"/>
          </w:tcPr>
          <w:p w:rsidR="000F3385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4.</w:t>
            </w:r>
          </w:p>
        </w:tc>
        <w:tc>
          <w:tcPr>
            <w:tcW w:w="5528" w:type="dxa"/>
          </w:tcPr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Dodatkowe wyposażenie: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a) dwustopniowe otwieranie drzwi; </w:t>
            </w:r>
          </w:p>
          <w:p w:rsidR="000F3385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b) zestaw prowadnic 600x400 mm</w:t>
            </w:r>
          </w:p>
        </w:tc>
        <w:tc>
          <w:tcPr>
            <w:tcW w:w="3119" w:type="dxa"/>
          </w:tcPr>
          <w:p w:rsidR="000F3385" w:rsidRPr="00445E3D" w:rsidRDefault="000F3385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795410" w:rsidRPr="00445E3D" w:rsidTr="00AC1560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445E3D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część </w:t>
            </w:r>
            <w:r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795410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795410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795410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795410" w:rsidRPr="00CA789F" w:rsidTr="00AC1560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445E3D" w:rsidRDefault="00795410" w:rsidP="00AC1560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795410" w:rsidRPr="00445E3D" w:rsidRDefault="00795410" w:rsidP="00AC156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795410" w:rsidRPr="00CA789F" w:rsidRDefault="00795410" w:rsidP="00AC1560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795410" w:rsidTr="00795410">
        <w:tc>
          <w:tcPr>
            <w:tcW w:w="9493" w:type="dxa"/>
            <w:gridSpan w:val="3"/>
            <w:shd w:val="clear" w:color="auto" w:fill="D0CECE" w:themeFill="background2" w:themeFillShade="E6"/>
          </w:tcPr>
          <w:p w:rsidR="00795410" w:rsidRPr="00795410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9541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E. </w:t>
            </w:r>
            <w:r w:rsidRPr="00795410">
              <w:rPr>
                <w:rFonts w:ascii="Arial" w:eastAsia="Times New Roman" w:hAnsi="Arial" w:cs="Arial"/>
                <w:b/>
                <w:bCs/>
                <w:lang w:eastAsia="pl-PL"/>
              </w:rPr>
              <w:t>KOMORA SZOKOWEGO SCHŁADZANIA – 1 szt.</w:t>
            </w:r>
          </w:p>
        </w:tc>
      </w:tr>
      <w:tr w:rsidR="00795410" w:rsidTr="00445E3D">
        <w:tc>
          <w:tcPr>
            <w:tcW w:w="846" w:type="dxa"/>
          </w:tcPr>
          <w:p w:rsidR="00795410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szokowe schładzanie gorącego towaru we współpracy z wózkami GN 1/1 lub GN 2/1;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wymiary: dł. 2400mm x szer. 1</w:t>
            </w:r>
            <w:r w:rsidR="00207452"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500mm, dwudrzwiowa, dwukomorowa</w:t>
            </w:r>
          </w:p>
        </w:tc>
        <w:tc>
          <w:tcPr>
            <w:tcW w:w="3119" w:type="dxa"/>
          </w:tcPr>
          <w:p w:rsidR="00795410" w:rsidRPr="00445E3D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7452" w:rsidTr="00445E3D">
        <w:tc>
          <w:tcPr>
            <w:tcW w:w="846" w:type="dxa"/>
          </w:tcPr>
          <w:p w:rsidR="00207452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5528" w:type="dxa"/>
          </w:tcPr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Podstawowe cechy: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-programy </w:t>
            </w:r>
            <w:proofErr w:type="spellStart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Soft</w:t>
            </w:r>
            <w:proofErr w:type="spellEnd"/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i Hard dla schładzania towarów;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-dotykowy sterownik z 2 fabrycznymi programami schładzania oraz z możliwością zaprogramowania własnych min. 12 programów;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-możliwość sterownia wydajnością wentylatorów chłodnicy od 30 - 100 %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-sonda produktowa;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komora chłodnicza składowa;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-system alarmów dźwiękowych i wizualnych, np. HACCP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-wytrzymałe drzwi chłodnicze z klamką bezpieczeństwa;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-oświetlenie LED w komplecie;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-gotowy wewnętrzny układ chłodniczy (plug-in) przygotowany do podłączenia zewnętrznego agregatu skraplającego lub centralnego układu chłodniczego</w:t>
            </w:r>
          </w:p>
        </w:tc>
        <w:tc>
          <w:tcPr>
            <w:tcW w:w="3119" w:type="dxa"/>
          </w:tcPr>
          <w:p w:rsidR="00207452" w:rsidRPr="00445E3D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795410" w:rsidTr="00445E3D">
        <w:tc>
          <w:tcPr>
            <w:tcW w:w="846" w:type="dxa"/>
          </w:tcPr>
          <w:p w:rsidR="00795410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  <w:r w:rsidR="0079541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  <w:tc>
          <w:tcPr>
            <w:tcW w:w="5528" w:type="dxa"/>
          </w:tcPr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Opcje wyposażenia :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-system dezynfekcji komory UV LED;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-powierzchnia klamki i sterownika pokryta powłoką dezynfekcyjną,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-podłoga systemowa;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-rampa wjazdowa dla urządzeń z podłogą systemową;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-możliwość zastosowania układu chłodniczego dla czynnika chłodniczego R477 czyli CO2; 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sterownik typu CAREL do kontroli temperatury;</w:t>
            </w:r>
          </w:p>
          <w:p w:rsidR="00795410" w:rsidRPr="00900551" w:rsidRDefault="00795410" w:rsidP="00795410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elektroniczne zawory rozprężne;</w:t>
            </w:r>
          </w:p>
        </w:tc>
        <w:tc>
          <w:tcPr>
            <w:tcW w:w="3119" w:type="dxa"/>
          </w:tcPr>
          <w:p w:rsidR="00795410" w:rsidRPr="00445E3D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207452" w:rsidRPr="00445E3D" w:rsidTr="00AC1560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445E3D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część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207452" w:rsidRPr="00CA789F" w:rsidTr="00AC1560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445E3D" w:rsidRDefault="00207452" w:rsidP="00AC1560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207452" w:rsidTr="00207452">
        <w:tc>
          <w:tcPr>
            <w:tcW w:w="9493" w:type="dxa"/>
            <w:gridSpan w:val="3"/>
            <w:shd w:val="clear" w:color="auto" w:fill="D0CECE" w:themeFill="background2" w:themeFillShade="E6"/>
          </w:tcPr>
          <w:p w:rsidR="00207452" w:rsidRPr="00207452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745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F. </w:t>
            </w:r>
            <w:r w:rsidRPr="00207452">
              <w:rPr>
                <w:rFonts w:ascii="Arial" w:eastAsia="Times New Roman" w:hAnsi="Arial" w:cs="Arial"/>
                <w:b/>
                <w:bCs/>
                <w:lang w:eastAsia="pl-PL"/>
              </w:rPr>
              <w:t>PAKOWARKA PRÓŻNIOWA – 1szt.</w:t>
            </w:r>
          </w:p>
        </w:tc>
      </w:tr>
      <w:tr w:rsidR="00795410" w:rsidTr="00445E3D">
        <w:tc>
          <w:tcPr>
            <w:tcW w:w="846" w:type="dxa"/>
          </w:tcPr>
          <w:p w:rsidR="00795410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Wykonanie: stal nierdzewna;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- 2 bezprzewodowe listwy zgrzewające o długości min. 630 mm każda;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Wymiary 821x722x1033h mm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Zasilanie 400V 50/60Hz 3PH 2700W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Waga do 246kg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Pompa próżniowa 106mc/h;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Podwójna, pionowa komora próżniowa;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System płukania gazem;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Funkcja miękkiego powietrza;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Cyfrowy panel sterowania, wodoodporny, z min. 36 programami;</w:t>
            </w:r>
          </w:p>
          <w:p w:rsidR="00795410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Cykl osuszania pompy H2Out;</w:t>
            </w:r>
          </w:p>
        </w:tc>
        <w:tc>
          <w:tcPr>
            <w:tcW w:w="3119" w:type="dxa"/>
          </w:tcPr>
          <w:p w:rsidR="00795410" w:rsidRPr="00445E3D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795410" w:rsidTr="00445E3D">
        <w:tc>
          <w:tcPr>
            <w:tcW w:w="846" w:type="dxa"/>
          </w:tcPr>
          <w:p w:rsidR="00795410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5528" w:type="dxa"/>
          </w:tcPr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Metody pakowania: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próżniowa,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zgrzewanie,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próżniowa na zewnątrz,</w:t>
            </w:r>
          </w:p>
          <w:p w:rsidR="00795410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MAP</w:t>
            </w:r>
          </w:p>
        </w:tc>
        <w:tc>
          <w:tcPr>
            <w:tcW w:w="3119" w:type="dxa"/>
          </w:tcPr>
          <w:p w:rsidR="00795410" w:rsidRPr="00445E3D" w:rsidRDefault="00795410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7452" w:rsidTr="00AA40AC">
        <w:tc>
          <w:tcPr>
            <w:tcW w:w="9493" w:type="dxa"/>
            <w:gridSpan w:val="3"/>
          </w:tcPr>
          <w:p w:rsidR="00207452" w:rsidRPr="00445E3D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207452" w:rsidRPr="00445E3D" w:rsidTr="00AC1560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445E3D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część </w:t>
            </w:r>
            <w:r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207452" w:rsidRPr="00CA789F" w:rsidTr="00AC1560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445E3D" w:rsidRDefault="00207452" w:rsidP="00AC1560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tbl>
      <w:tblPr>
        <w:tblStyle w:val="Tabela-Siatka"/>
        <w:tblW w:w="9493" w:type="dxa"/>
        <w:tblInd w:w="2" w:type="dxa"/>
        <w:tblLook w:val="04A0" w:firstRow="1" w:lastRow="0" w:firstColumn="1" w:lastColumn="0" w:noHBand="0" w:noVBand="1"/>
      </w:tblPr>
      <w:tblGrid>
        <w:gridCol w:w="846"/>
        <w:gridCol w:w="5528"/>
        <w:gridCol w:w="3119"/>
      </w:tblGrid>
      <w:tr w:rsidR="00207452" w:rsidTr="00207452">
        <w:tc>
          <w:tcPr>
            <w:tcW w:w="9493" w:type="dxa"/>
            <w:gridSpan w:val="3"/>
            <w:shd w:val="clear" w:color="auto" w:fill="D0CECE" w:themeFill="background2" w:themeFillShade="E6"/>
          </w:tcPr>
          <w:p w:rsidR="00207452" w:rsidRPr="00207452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745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G. </w:t>
            </w:r>
            <w:r w:rsidRPr="00207452">
              <w:rPr>
                <w:rFonts w:ascii="Arial" w:eastAsia="Times New Roman" w:hAnsi="Arial" w:cs="Arial"/>
                <w:b/>
                <w:bCs/>
                <w:lang w:eastAsia="pl-PL"/>
              </w:rPr>
              <w:t>ZGRZEWARKA OPAKOWAŃ – 1 szt.</w:t>
            </w:r>
          </w:p>
        </w:tc>
      </w:tr>
      <w:tr w:rsidR="00207452" w:rsidTr="00445E3D">
        <w:tc>
          <w:tcPr>
            <w:tcW w:w="846" w:type="dxa"/>
          </w:tcPr>
          <w:p w:rsidR="00207452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5528" w:type="dxa"/>
          </w:tcPr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Półautomatyczna, przeznaczona do zgrzewania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opakowań z plastiku oraz laminowanego kartonu;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Wykonanie: stal nierdzewna oraz anodowane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Aluminium;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Max. wydajność ok 200/300 cykli/h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Max. obszar zgrzewania 420 x 280 h 100 mm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Parametry zasilania elektrycznego 220V – 2500 – 3700 W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Parametry zasilania pneumatycznego 6 bar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lastRenderedPageBreak/>
              <w:t>- Waga ok. 170 kg</w:t>
            </w:r>
          </w:p>
          <w:p w:rsidR="00207452" w:rsidRPr="00900551" w:rsidRDefault="00207452" w:rsidP="000F3385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Wymiary m</w:t>
            </w: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aszyny max. 590 x 750 h 1440 mm</w:t>
            </w:r>
          </w:p>
        </w:tc>
        <w:tc>
          <w:tcPr>
            <w:tcW w:w="3119" w:type="dxa"/>
          </w:tcPr>
          <w:p w:rsidR="00207452" w:rsidRPr="00445E3D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7452" w:rsidTr="00445E3D">
        <w:tc>
          <w:tcPr>
            <w:tcW w:w="846" w:type="dxa"/>
          </w:tcPr>
          <w:p w:rsidR="00207452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2.</w:t>
            </w:r>
          </w:p>
        </w:tc>
        <w:tc>
          <w:tcPr>
            <w:tcW w:w="5528" w:type="dxa"/>
          </w:tcPr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Wyposażenie: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Pompa próżniowa 25m3;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Panel kontrolny;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Wózek roboczy;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Zestaw uchwytów do zmiany matrycy;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Matryca dolna i górna z nożami na 6 misek;</w:t>
            </w:r>
          </w:p>
          <w:p w:rsidR="00207452" w:rsidRPr="00900551" w:rsidRDefault="00207452" w:rsidP="00207452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900551">
              <w:rPr>
                <w:rFonts w:ascii="Arial" w:eastAsia="Times New Roman" w:hAnsi="Arial" w:cs="Arial"/>
                <w:bCs/>
                <w:sz w:val="18"/>
                <w:lang w:eastAsia="pl-PL"/>
              </w:rPr>
              <w:t>- Reduktor gazu.</w:t>
            </w:r>
          </w:p>
        </w:tc>
        <w:tc>
          <w:tcPr>
            <w:tcW w:w="3119" w:type="dxa"/>
          </w:tcPr>
          <w:p w:rsidR="00207452" w:rsidRPr="00445E3D" w:rsidRDefault="00207452" w:rsidP="00CA789F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240" w:after="100" w:afterAutospacing="1" w:line="276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tbl>
      <w:tblPr>
        <w:tblStyle w:val="TableGrid"/>
        <w:tblW w:w="9498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3517"/>
        <w:gridCol w:w="2681"/>
        <w:gridCol w:w="3300"/>
      </w:tblGrid>
      <w:tr w:rsidR="00207452" w:rsidRPr="00445E3D" w:rsidTr="00AC1560">
        <w:trPr>
          <w:trHeight w:val="771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445E3D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za część </w:t>
            </w:r>
            <w:r>
              <w:rPr>
                <w:rFonts w:ascii="Arial" w:hAnsi="Arial" w:cs="Arial"/>
                <w:b/>
              </w:rPr>
              <w:t>G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445E3D">
              <w:rPr>
                <w:rFonts w:ascii="Arial" w:hAnsi="Arial" w:cs="Arial"/>
                <w:b/>
              </w:rPr>
              <w:t>przedmiotu zamówienia: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brutto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podatku VAT</w:t>
            </w:r>
          </w:p>
        </w:tc>
      </w:tr>
      <w:tr w:rsidR="00207452" w:rsidRPr="00CA789F" w:rsidTr="00AC1560">
        <w:trPr>
          <w:trHeight w:val="771"/>
        </w:trPr>
        <w:tc>
          <w:tcPr>
            <w:tcW w:w="6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Wartość netto</w:t>
            </w:r>
          </w:p>
        </w:tc>
      </w:tr>
      <w:tr w:rsidR="00207452" w:rsidRPr="00CA789F" w:rsidTr="00AC1560">
        <w:trPr>
          <w:trHeight w:val="683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445E3D" w:rsidRDefault="00207452" w:rsidP="00AC1560">
            <w:pPr>
              <w:ind w:left="10" w:firstLine="5"/>
              <w:rPr>
                <w:rFonts w:ascii="Arial" w:hAnsi="Arial" w:cs="Arial"/>
                <w:b/>
              </w:rPr>
            </w:pPr>
            <w:r w:rsidRPr="00445E3D">
              <w:rPr>
                <w:rFonts w:ascii="Arial" w:hAnsi="Arial" w:cs="Arial"/>
                <w:b/>
              </w:rPr>
              <w:t>Okres udzielenia gwarancji na przedmiot zamówienia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07452" w:rsidRPr="00445E3D" w:rsidRDefault="00207452" w:rsidP="00AC156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07452" w:rsidRPr="00CA789F" w:rsidRDefault="00207452" w:rsidP="00AC1560">
            <w:pPr>
              <w:ind w:right="13"/>
              <w:jc w:val="center"/>
              <w:rPr>
                <w:rFonts w:ascii="Arial" w:hAnsi="Arial" w:cs="Arial"/>
                <w:b/>
              </w:rPr>
            </w:pPr>
            <w:r w:rsidRPr="00CA789F">
              <w:rPr>
                <w:rFonts w:ascii="Arial" w:hAnsi="Arial" w:cs="Arial"/>
                <w:b/>
              </w:rPr>
              <w:t>w miesiącach</w:t>
            </w:r>
          </w:p>
        </w:tc>
      </w:tr>
    </w:tbl>
    <w:p w:rsidR="00530813" w:rsidRPr="00CA789F" w:rsidRDefault="00F81D5C" w:rsidP="001F18DD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before="240" w:after="100" w:afterAutospacing="1" w:line="276" w:lineRule="auto"/>
        <w:jc w:val="center"/>
        <w:rPr>
          <w:rFonts w:ascii="Arial" w:eastAsia="Times New Roman" w:hAnsi="Arial" w:cs="Arial"/>
          <w:b/>
          <w:bCs/>
          <w:sz w:val="28"/>
          <w:lang w:eastAsia="pl-PL"/>
        </w:rPr>
      </w:pPr>
      <w:r w:rsidRPr="00CA789F">
        <w:rPr>
          <w:rFonts w:ascii="Arial" w:eastAsia="Times New Roman" w:hAnsi="Arial" w:cs="Arial"/>
          <w:b/>
          <w:bCs/>
          <w:sz w:val="28"/>
          <w:lang w:eastAsia="pl-PL"/>
        </w:rPr>
        <w:t>OŚWIADCZENIA: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before="240"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1)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zapoznałem się z treścią zapytania ofertowego, nie wnoszę żadnych zastrzeżeń oraz uzyskałem niezbędne informacje do przygotowania oferty.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2)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akceptuję założenia zawarte w niniejszym zapytaniu ofertowym, dotyczące zakresu zamówienia oraz wymagań w nim zawartych.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3)</w:t>
      </w:r>
      <w:r w:rsidRPr="00CA789F">
        <w:rPr>
          <w:rFonts w:ascii="Arial" w:eastAsia="Times New Roman" w:hAnsi="Arial" w:cs="Arial"/>
          <w:bCs/>
          <w:lang w:eastAsia="pl-PL"/>
        </w:rPr>
        <w:tab/>
        <w:t>Oś</w:t>
      </w:r>
      <w:r w:rsidR="000A3316" w:rsidRPr="00CA789F">
        <w:rPr>
          <w:rFonts w:ascii="Arial" w:eastAsia="Times New Roman" w:hAnsi="Arial" w:cs="Arial"/>
          <w:bCs/>
          <w:lang w:eastAsia="pl-PL"/>
        </w:rPr>
        <w:t>w</w:t>
      </w:r>
      <w:r w:rsidR="00122FC0" w:rsidRPr="00CA789F">
        <w:rPr>
          <w:rFonts w:ascii="Arial" w:eastAsia="Times New Roman" w:hAnsi="Arial" w:cs="Arial"/>
          <w:bCs/>
          <w:lang w:eastAsia="pl-PL"/>
        </w:rPr>
        <w:t>iadczam, iż oferta jest ważna 30</w:t>
      </w:r>
      <w:r w:rsidRPr="00CA789F">
        <w:rPr>
          <w:rFonts w:ascii="Arial" w:eastAsia="Times New Roman" w:hAnsi="Arial" w:cs="Arial"/>
          <w:bCs/>
          <w:lang w:eastAsia="pl-PL"/>
        </w:rPr>
        <w:t xml:space="preserve"> dni.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4)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że oferta w cenie obejmuje:</w:t>
      </w:r>
    </w:p>
    <w:p w:rsidR="00530813" w:rsidRPr="00CA789F" w:rsidRDefault="00530813" w:rsidP="00900551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Materiały niezbędne do uruchomienia,</w:t>
      </w:r>
    </w:p>
    <w:p w:rsidR="00530813" w:rsidRPr="00CA789F" w:rsidRDefault="00530813" w:rsidP="00900551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 xml:space="preserve">Transport </w:t>
      </w:r>
      <w:r w:rsidR="00F33890">
        <w:rPr>
          <w:rFonts w:ascii="Arial" w:eastAsia="Times New Roman" w:hAnsi="Arial" w:cs="Arial"/>
          <w:bCs/>
          <w:lang w:eastAsia="pl-PL"/>
        </w:rPr>
        <w:t>i Uruchomienie w Zakładzie Produkcyjnym</w:t>
      </w:r>
      <w:r w:rsidRPr="00CA789F">
        <w:rPr>
          <w:rFonts w:ascii="Arial" w:eastAsia="Times New Roman" w:hAnsi="Arial" w:cs="Arial"/>
          <w:bCs/>
          <w:lang w:eastAsia="pl-PL"/>
        </w:rPr>
        <w:t xml:space="preserve"> Zamawiającego,</w:t>
      </w:r>
    </w:p>
    <w:p w:rsidR="00530813" w:rsidRPr="00CA789F" w:rsidRDefault="00530813" w:rsidP="00900551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Zapewnienie przez dostawcę bezpłatnego szkolenia pracowników Zamawiającego z zakresu obsługi i programowania maszyny</w:t>
      </w:r>
      <w:r w:rsidR="00BB4A0B" w:rsidRPr="00CA789F">
        <w:rPr>
          <w:rFonts w:ascii="Arial" w:eastAsia="Times New Roman" w:hAnsi="Arial" w:cs="Arial"/>
          <w:bCs/>
          <w:lang w:eastAsia="pl-PL"/>
        </w:rPr>
        <w:t>,</w:t>
      </w:r>
    </w:p>
    <w:p w:rsidR="00530813" w:rsidRPr="00CA789F" w:rsidRDefault="00530813" w:rsidP="00900551">
      <w:pPr>
        <w:pStyle w:val="Akapitzlist"/>
        <w:numPr>
          <w:ilvl w:val="0"/>
          <w:numId w:val="2"/>
        </w:num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Dostarczenie kompletnej dokumentacji:</w:t>
      </w:r>
    </w:p>
    <w:p w:rsidR="00530813" w:rsidRPr="00CA789F" w:rsidRDefault="00530813" w:rsidP="00900551">
      <w:pPr>
        <w:pStyle w:val="Akapitzlist"/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 xml:space="preserve">- ogólna instrukcja użytkowania i obsługi w języku polskim; </w:t>
      </w:r>
    </w:p>
    <w:p w:rsidR="00530813" w:rsidRPr="00CA789F" w:rsidRDefault="00530813" w:rsidP="00900551">
      <w:pPr>
        <w:pStyle w:val="Akapitzlist"/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- dokumentacja powiązana z urządzeniami wchodzącymi w skład stanowiska (instrukcje, karty gwarancyjne, deklaracje zgodności, certyfikaty);</w:t>
      </w:r>
    </w:p>
    <w:p w:rsidR="00530813" w:rsidRPr="00CA789F" w:rsidRDefault="00530813" w:rsidP="00900551">
      <w:pPr>
        <w:pStyle w:val="Akapitzlist"/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- dokumentacja dotycząca wszystkich instalacji, wchodzących w skład stanowiska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5)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Firma posiada uprawnienia do wykonywania działalności oraz czynności określonej zapytaniem ofertowym.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lastRenderedPageBreak/>
        <w:t>6)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Firma posiada niezbędną wiedzę i doświadczenie oraz potencjał techniczny, a także dysponuje osobami zdolnymi do wykonania zamówienia.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7)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Firma znajduje się w sytuacji ekonomicznej i finansowej zapewniającej wykonanie zamówienia.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8)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reprezentowane przeze mnie przedsiębiorstwo nie jest przedmiotem wszczętego postępowania upadłościowego, ani jego upadłość nie jest ogłoszona, nie jest poddane procesowi likwidacyjnemu, a jego sprawy nie są objęte zarządzeniem komisarycznym lub sądowym.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9)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Reprezentowane przeze mnie przedsiębiorstwo nie zalega z uiszczaniem podatków, opłat lub składek na ubezpieczenie społeczne lub zdrowotne.</w:t>
      </w:r>
    </w:p>
    <w:p w:rsidR="00530813" w:rsidRPr="00CA789F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10)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Członkowie organów/wspólnicy upoważnieni do reprezentowania przedsiębiorstwa nie zostali prawomocnie skazani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674306" w:rsidRDefault="00530813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A789F">
        <w:rPr>
          <w:rFonts w:ascii="Arial" w:eastAsia="Times New Roman" w:hAnsi="Arial" w:cs="Arial"/>
          <w:bCs/>
          <w:lang w:eastAsia="pl-PL"/>
        </w:rPr>
        <w:t>11)</w:t>
      </w:r>
      <w:r w:rsidRPr="00CA789F">
        <w:rPr>
          <w:rFonts w:ascii="Arial" w:eastAsia="Times New Roman" w:hAnsi="Arial" w:cs="Arial"/>
          <w:bCs/>
          <w:lang w:eastAsia="pl-PL"/>
        </w:rPr>
        <w:tab/>
        <w:t>Oświadczam, iż oferowane przez nas urządzenia będą posiadały najnowocześniejsze rozwiązania technologiczne uwzględniające ochronę środowiska w postaci zastosowania najnowocześniejszych rozwiązań w zakresie między innymi wydajności, energochłonności i oszczędności materiałowej.</w:t>
      </w:r>
    </w:p>
    <w:p w:rsid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</w:p>
    <w:p w:rsidR="00900551" w:rsidRP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 w:rsidRPr="00900551">
        <w:rPr>
          <w:rFonts w:ascii="Arial" w:eastAsia="Times New Roman" w:hAnsi="Arial" w:cs="Arial"/>
          <w:bCs/>
          <w:i/>
          <w:lang w:eastAsia="pl-PL"/>
        </w:rPr>
        <w:t>………………………………………………………………….</w:t>
      </w:r>
    </w:p>
    <w:p w:rsidR="00900551" w:rsidRPr="00900551" w:rsidRDefault="00900551" w:rsidP="00900551">
      <w:pPr>
        <w:shd w:val="clear" w:color="auto" w:fill="FFFFFF"/>
        <w:tabs>
          <w:tab w:val="left" w:pos="8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lang w:eastAsia="pl-PL"/>
        </w:rPr>
      </w:pPr>
      <w:r>
        <w:rPr>
          <w:rFonts w:ascii="Arial" w:eastAsia="Times New Roman" w:hAnsi="Arial" w:cs="Arial"/>
          <w:bCs/>
          <w:i/>
          <w:lang w:eastAsia="pl-PL"/>
        </w:rPr>
        <w:t xml:space="preserve">Data, </w:t>
      </w:r>
      <w:r w:rsidRPr="00900551">
        <w:rPr>
          <w:rFonts w:ascii="Arial" w:eastAsia="Times New Roman" w:hAnsi="Arial" w:cs="Arial"/>
          <w:bCs/>
          <w:i/>
          <w:lang w:eastAsia="pl-PL"/>
        </w:rPr>
        <w:t>P</w:t>
      </w:r>
      <w:r w:rsidRPr="00900551">
        <w:rPr>
          <w:rFonts w:ascii="Arial" w:eastAsia="Times New Roman" w:hAnsi="Arial" w:cs="Arial"/>
          <w:bCs/>
          <w:i/>
          <w:lang w:eastAsia="pl-PL"/>
        </w:rPr>
        <w:t>odpis</w:t>
      </w:r>
      <w:r w:rsidRPr="00900551">
        <w:rPr>
          <w:rFonts w:ascii="Arial" w:eastAsia="Times New Roman" w:hAnsi="Arial" w:cs="Arial"/>
          <w:bCs/>
          <w:i/>
          <w:lang w:eastAsia="pl-PL"/>
        </w:rPr>
        <w:t xml:space="preserve"> i pieczęć</w:t>
      </w:r>
      <w:r w:rsidRPr="00900551">
        <w:rPr>
          <w:rFonts w:ascii="Arial" w:eastAsia="Times New Roman" w:hAnsi="Arial" w:cs="Arial"/>
          <w:bCs/>
          <w:i/>
          <w:lang w:eastAsia="pl-PL"/>
        </w:rPr>
        <w:t xml:space="preserve"> </w:t>
      </w:r>
      <w:r w:rsidRPr="00900551">
        <w:rPr>
          <w:rFonts w:ascii="Arial" w:eastAsia="Times New Roman" w:hAnsi="Arial" w:cs="Arial"/>
          <w:bCs/>
          <w:i/>
          <w:lang w:eastAsia="pl-PL"/>
        </w:rPr>
        <w:t>Oferenta</w:t>
      </w:r>
    </w:p>
    <w:sectPr w:rsidR="00900551" w:rsidRPr="009005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6C" w:rsidRDefault="00590C6C" w:rsidP="00FB5A44">
      <w:pPr>
        <w:spacing w:after="0" w:line="240" w:lineRule="auto"/>
      </w:pPr>
      <w:r>
        <w:separator/>
      </w:r>
    </w:p>
  </w:endnote>
  <w:endnote w:type="continuationSeparator" w:id="0">
    <w:p w:rsidR="00590C6C" w:rsidRDefault="00590C6C" w:rsidP="00FB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86138"/>
      <w:docPartObj>
        <w:docPartGallery w:val="Page Numbers (Bottom of Page)"/>
        <w:docPartUnique/>
      </w:docPartObj>
    </w:sdtPr>
    <w:sdtEndPr/>
    <w:sdtContent>
      <w:p w:rsidR="001D0B3F" w:rsidRDefault="001D0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551">
          <w:rPr>
            <w:noProof/>
          </w:rPr>
          <w:t>7</w:t>
        </w:r>
        <w:r>
          <w:fldChar w:fldCharType="end"/>
        </w:r>
      </w:p>
    </w:sdtContent>
  </w:sdt>
  <w:p w:rsidR="001D0B3F" w:rsidRPr="00AB5D9D" w:rsidRDefault="00CA789F" w:rsidP="00CA78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</w:rPr>
    </w:pPr>
    <w:r w:rsidRPr="00CA789F">
      <w:rPr>
        <w:rFonts w:ascii="Calibri" w:eastAsia="Calibri" w:hAnsi="Calibri" w:cs="Times New Roman"/>
        <w:sz w:val="16"/>
      </w:rPr>
      <w:t>Projekt „WSPARCIE PRZETWÓRSTWA WARZYW I OWOCÓW W FIRMIE WSCHODNI FRONT SP. Z O.O. POPRZEZ ZAKUP OPROGRAMOWANIA, SPECJALISTYCZNYCH MASZYN I URZĄDZEŃ ORAZ ŚRODKÓW TRANSPORTU SPECJALISTYCZNEGO” jest współfinansowany ze środków Krajowego Planu Odbudowy i Zwiększania Odporności, Inwestycje A1.4.1. „Inwestycje na rzecz dywersyfikacji i skracania łańcucha dostaw produktów rolnych i spożywczych oraz budowy odporności podmiotów uczestniczących w łańcuchu”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6C" w:rsidRDefault="00590C6C" w:rsidP="00FB5A44">
      <w:pPr>
        <w:spacing w:after="0" w:line="240" w:lineRule="auto"/>
      </w:pPr>
      <w:r>
        <w:separator/>
      </w:r>
    </w:p>
  </w:footnote>
  <w:footnote w:type="continuationSeparator" w:id="0">
    <w:p w:rsidR="00590C6C" w:rsidRDefault="00590C6C" w:rsidP="00FB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3F" w:rsidRDefault="00CA789F">
    <w:pPr>
      <w:pStyle w:val="Nagwek"/>
    </w:pPr>
    <w:r>
      <w:rPr>
        <w:noProof/>
        <w:lang w:eastAsia="pl-PL"/>
      </w:rPr>
      <w:drawing>
        <wp:inline distT="0" distB="0" distL="0" distR="0" wp14:anchorId="4A731445" wp14:editId="3BDD6E3D">
          <wp:extent cx="5760720" cy="737789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2505F8"/>
    <w:multiLevelType w:val="hybridMultilevel"/>
    <w:tmpl w:val="6D921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0C"/>
    <w:rsid w:val="00042507"/>
    <w:rsid w:val="00046A9A"/>
    <w:rsid w:val="00056F8A"/>
    <w:rsid w:val="00057FA3"/>
    <w:rsid w:val="00074974"/>
    <w:rsid w:val="00076C6E"/>
    <w:rsid w:val="00097EA4"/>
    <w:rsid w:val="000A3316"/>
    <w:rsid w:val="000B59DA"/>
    <w:rsid w:val="000C0472"/>
    <w:rsid w:val="000E2D3E"/>
    <w:rsid w:val="000E31EE"/>
    <w:rsid w:val="000F3385"/>
    <w:rsid w:val="000F4B3F"/>
    <w:rsid w:val="000F6338"/>
    <w:rsid w:val="001045B3"/>
    <w:rsid w:val="0010679C"/>
    <w:rsid w:val="00122FC0"/>
    <w:rsid w:val="00131DB4"/>
    <w:rsid w:val="00135C1F"/>
    <w:rsid w:val="0013614E"/>
    <w:rsid w:val="001372FA"/>
    <w:rsid w:val="00147ADC"/>
    <w:rsid w:val="001771DA"/>
    <w:rsid w:val="0018050C"/>
    <w:rsid w:val="00183A60"/>
    <w:rsid w:val="00196C8F"/>
    <w:rsid w:val="001A1F5C"/>
    <w:rsid w:val="001A5E70"/>
    <w:rsid w:val="001D0B3F"/>
    <w:rsid w:val="001D5946"/>
    <w:rsid w:val="001F18DD"/>
    <w:rsid w:val="001F6C0C"/>
    <w:rsid w:val="00207452"/>
    <w:rsid w:val="002F0820"/>
    <w:rsid w:val="002F3533"/>
    <w:rsid w:val="003769EE"/>
    <w:rsid w:val="00391D0F"/>
    <w:rsid w:val="003C03D5"/>
    <w:rsid w:val="003C1D71"/>
    <w:rsid w:val="003F7AA5"/>
    <w:rsid w:val="0041436D"/>
    <w:rsid w:val="00420750"/>
    <w:rsid w:val="004210DC"/>
    <w:rsid w:val="00445E3D"/>
    <w:rsid w:val="004B2D40"/>
    <w:rsid w:val="004E730A"/>
    <w:rsid w:val="004F2409"/>
    <w:rsid w:val="00515875"/>
    <w:rsid w:val="00530813"/>
    <w:rsid w:val="0056767D"/>
    <w:rsid w:val="00590C6C"/>
    <w:rsid w:val="005A1A31"/>
    <w:rsid w:val="005A26EA"/>
    <w:rsid w:val="005A7E9E"/>
    <w:rsid w:val="005C5802"/>
    <w:rsid w:val="005F545D"/>
    <w:rsid w:val="00633DFF"/>
    <w:rsid w:val="00661378"/>
    <w:rsid w:val="00674306"/>
    <w:rsid w:val="0067606B"/>
    <w:rsid w:val="00695973"/>
    <w:rsid w:val="006A5D37"/>
    <w:rsid w:val="006A6F05"/>
    <w:rsid w:val="006B76AF"/>
    <w:rsid w:val="0070574B"/>
    <w:rsid w:val="007131BF"/>
    <w:rsid w:val="00714D00"/>
    <w:rsid w:val="00726A97"/>
    <w:rsid w:val="00761564"/>
    <w:rsid w:val="0078346D"/>
    <w:rsid w:val="00795410"/>
    <w:rsid w:val="007A2170"/>
    <w:rsid w:val="007D2328"/>
    <w:rsid w:val="007E3367"/>
    <w:rsid w:val="007F6A35"/>
    <w:rsid w:val="008028EA"/>
    <w:rsid w:val="00806F24"/>
    <w:rsid w:val="008146E5"/>
    <w:rsid w:val="00827CFE"/>
    <w:rsid w:val="008416B1"/>
    <w:rsid w:val="0084798C"/>
    <w:rsid w:val="00861C35"/>
    <w:rsid w:val="00885902"/>
    <w:rsid w:val="0088602B"/>
    <w:rsid w:val="008B029E"/>
    <w:rsid w:val="008C5D5F"/>
    <w:rsid w:val="008D6F5D"/>
    <w:rsid w:val="00900551"/>
    <w:rsid w:val="00906F4B"/>
    <w:rsid w:val="009238C4"/>
    <w:rsid w:val="009317D3"/>
    <w:rsid w:val="0093748C"/>
    <w:rsid w:val="0094031D"/>
    <w:rsid w:val="00940DA2"/>
    <w:rsid w:val="00942E9D"/>
    <w:rsid w:val="00991FA5"/>
    <w:rsid w:val="009C71DA"/>
    <w:rsid w:val="009E0561"/>
    <w:rsid w:val="00A00E00"/>
    <w:rsid w:val="00A24ACB"/>
    <w:rsid w:val="00A53C6A"/>
    <w:rsid w:val="00AA0C53"/>
    <w:rsid w:val="00AB5D9D"/>
    <w:rsid w:val="00AE7A9D"/>
    <w:rsid w:val="00B135CC"/>
    <w:rsid w:val="00B440BD"/>
    <w:rsid w:val="00B55DE9"/>
    <w:rsid w:val="00B82619"/>
    <w:rsid w:val="00BB1F14"/>
    <w:rsid w:val="00BB4A0B"/>
    <w:rsid w:val="00BF2F58"/>
    <w:rsid w:val="00C17BCE"/>
    <w:rsid w:val="00C227A2"/>
    <w:rsid w:val="00C4499F"/>
    <w:rsid w:val="00CA3B7E"/>
    <w:rsid w:val="00CA4415"/>
    <w:rsid w:val="00CA789F"/>
    <w:rsid w:val="00CD2C4F"/>
    <w:rsid w:val="00D14B8A"/>
    <w:rsid w:val="00D32EF4"/>
    <w:rsid w:val="00D67E12"/>
    <w:rsid w:val="00D819E1"/>
    <w:rsid w:val="00D94CED"/>
    <w:rsid w:val="00DC6B97"/>
    <w:rsid w:val="00E00E24"/>
    <w:rsid w:val="00E11721"/>
    <w:rsid w:val="00E44A65"/>
    <w:rsid w:val="00E52032"/>
    <w:rsid w:val="00E6185C"/>
    <w:rsid w:val="00E7013D"/>
    <w:rsid w:val="00EC2C2E"/>
    <w:rsid w:val="00EC6834"/>
    <w:rsid w:val="00ED1F3B"/>
    <w:rsid w:val="00ED46AF"/>
    <w:rsid w:val="00ED7B05"/>
    <w:rsid w:val="00EE6FD4"/>
    <w:rsid w:val="00F10D26"/>
    <w:rsid w:val="00F12CEB"/>
    <w:rsid w:val="00F33890"/>
    <w:rsid w:val="00F37EAC"/>
    <w:rsid w:val="00F56B5C"/>
    <w:rsid w:val="00F6325D"/>
    <w:rsid w:val="00F81D5C"/>
    <w:rsid w:val="00FA31A1"/>
    <w:rsid w:val="00FA41A5"/>
    <w:rsid w:val="00FB1581"/>
    <w:rsid w:val="00FB5A44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AE577"/>
  <w15:chartTrackingRefBased/>
  <w15:docId w15:val="{D09C010D-B056-4DFA-B0F9-D2DB496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A44"/>
  </w:style>
  <w:style w:type="paragraph" w:styleId="Stopka">
    <w:name w:val="footer"/>
    <w:basedOn w:val="Normalny"/>
    <w:link w:val="StopkaZnak"/>
    <w:uiPriority w:val="99"/>
    <w:unhideWhenUsed/>
    <w:rsid w:val="00FB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A44"/>
  </w:style>
  <w:style w:type="table" w:styleId="Tabela-Siatka">
    <w:name w:val="Table Grid"/>
    <w:basedOn w:val="Standardowy"/>
    <w:uiPriority w:val="39"/>
    <w:rsid w:val="001D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338"/>
    <w:rPr>
      <w:sz w:val="20"/>
      <w:szCs w:val="20"/>
    </w:rPr>
  </w:style>
  <w:style w:type="character" w:customStyle="1" w:styleId="Znakiprzypiswdolnych">
    <w:name w:val="Znaki przypisów dolnych"/>
    <w:rsid w:val="000F6338"/>
    <w:rPr>
      <w:vertAlign w:val="superscript"/>
    </w:rPr>
  </w:style>
  <w:style w:type="table" w:customStyle="1" w:styleId="TableGrid">
    <w:name w:val="TableGrid"/>
    <w:rsid w:val="00AB5D9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3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</dc:creator>
  <cp:keywords/>
  <dc:description/>
  <cp:lastModifiedBy>B4B Anna.M</cp:lastModifiedBy>
  <cp:revision>21</cp:revision>
  <dcterms:created xsi:type="dcterms:W3CDTF">2022-12-07T09:20:00Z</dcterms:created>
  <dcterms:modified xsi:type="dcterms:W3CDTF">2024-05-28T10:08:00Z</dcterms:modified>
</cp:coreProperties>
</file>